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95" w:rsidRDefault="00077D95" w:rsidP="00077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Кадастровый паспорт на объект недвижимости </w:t>
      </w:r>
    </w:p>
    <w:p w:rsidR="00077D95" w:rsidRDefault="00077D95" w:rsidP="00077D95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можно получить за три дня</w:t>
      </w:r>
    </w:p>
    <w:p w:rsidR="00077D95" w:rsidRDefault="00077D95" w:rsidP="00077D95">
      <w:pPr>
        <w:pStyle w:val="Default"/>
        <w:rPr>
          <w:sz w:val="20"/>
          <w:szCs w:val="20"/>
        </w:rPr>
      </w:pPr>
    </w:p>
    <w:p w:rsidR="00077D95" w:rsidRPr="00FE0784" w:rsidRDefault="00077D95" w:rsidP="00077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784">
        <w:rPr>
          <w:rFonts w:ascii="Times New Roman" w:hAnsi="Times New Roman" w:cs="Times New Roman"/>
          <w:sz w:val="28"/>
          <w:szCs w:val="28"/>
        </w:rPr>
        <w:t xml:space="preserve">Филиал ФГБУ «ФКП </w:t>
      </w:r>
      <w:proofErr w:type="spellStart"/>
      <w:r w:rsidRPr="00FE078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E0784">
        <w:rPr>
          <w:rFonts w:ascii="Times New Roman" w:hAnsi="Times New Roman" w:cs="Times New Roman"/>
          <w:sz w:val="28"/>
          <w:szCs w:val="28"/>
        </w:rPr>
        <w:t xml:space="preserve">» по Волгоградской области (Кадастровая палата) сообщает о сокращении </w:t>
      </w:r>
      <w:proofErr w:type="gramStart"/>
      <w:r w:rsidRPr="00FE0784">
        <w:rPr>
          <w:rFonts w:ascii="Times New Roman" w:hAnsi="Times New Roman" w:cs="Times New Roman"/>
          <w:sz w:val="28"/>
          <w:szCs w:val="28"/>
        </w:rPr>
        <w:t>сроков осуществления государственного кадастрового учета объектов недвижимости</w:t>
      </w:r>
      <w:proofErr w:type="gramEnd"/>
      <w:r w:rsidRPr="00FE0784">
        <w:rPr>
          <w:rFonts w:ascii="Times New Roman" w:hAnsi="Times New Roman" w:cs="Times New Roman"/>
          <w:sz w:val="28"/>
          <w:szCs w:val="28"/>
        </w:rPr>
        <w:t xml:space="preserve"> и предоставления сведений, внесенных в государственный кадастр недвижимости, по заявлениям и запросам, поданным в электронном виде через интернет-портал </w:t>
      </w:r>
      <w:proofErr w:type="spellStart"/>
      <w:r w:rsidRPr="00FE078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E0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784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FE07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E078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E0784">
        <w:rPr>
          <w:rFonts w:ascii="Times New Roman" w:hAnsi="Times New Roman" w:cs="Times New Roman"/>
          <w:sz w:val="28"/>
          <w:szCs w:val="28"/>
        </w:rPr>
        <w:t>.</w:t>
      </w:r>
    </w:p>
    <w:p w:rsidR="00077D95" w:rsidRPr="00FE0784" w:rsidRDefault="00077D95" w:rsidP="00077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784">
        <w:rPr>
          <w:rFonts w:ascii="Times New Roman" w:hAnsi="Times New Roman" w:cs="Times New Roman"/>
          <w:sz w:val="28"/>
          <w:szCs w:val="28"/>
        </w:rPr>
        <w:t xml:space="preserve">С 01.06.2015 срок рассмотрения электронных заявлений  о постановке объекта недвижимости на государственный кадастровый учет, об учете изменений и снятии с учета объекта недвижимости будет сокращен с 10 до 7 рабочих дней.  При этом срок рассмотрения таких заявлений по документам, принятым в территориальных отделах Кадастровой палаты и в офисах многофункциональных центров «Мои документы», не изменится. </w:t>
      </w:r>
    </w:p>
    <w:p w:rsidR="00077D95" w:rsidRPr="00FE0784" w:rsidRDefault="00077D95" w:rsidP="00077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784">
        <w:rPr>
          <w:rFonts w:ascii="Times New Roman" w:hAnsi="Times New Roman" w:cs="Times New Roman"/>
          <w:sz w:val="28"/>
          <w:szCs w:val="28"/>
        </w:rPr>
        <w:t>Помимо сокращения срока осуществления государственного кадастрового учета объектов недвижимости, с 5 до 3 рабочих дней будет сокращен срок предоставления сведений, внесенных в государственный кадастр недвижимости, за исключением сведений, предоставляемых в виде кадастрового плана территории (срок составляет 15 рабочих дней).</w:t>
      </w:r>
    </w:p>
    <w:p w:rsidR="00077D95" w:rsidRPr="00FE0784" w:rsidRDefault="00077D95" w:rsidP="00077D9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784">
        <w:rPr>
          <w:rFonts w:ascii="Times New Roman" w:hAnsi="Times New Roman" w:cs="Times New Roman"/>
          <w:sz w:val="28"/>
          <w:szCs w:val="28"/>
        </w:rPr>
        <w:t xml:space="preserve">При помощи электронных сервисов на сайте </w:t>
      </w:r>
      <w:proofErr w:type="spellStart"/>
      <w:r w:rsidRPr="00FE078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E0784">
        <w:rPr>
          <w:rFonts w:ascii="Times New Roman" w:hAnsi="Times New Roman" w:cs="Times New Roman"/>
          <w:sz w:val="28"/>
          <w:szCs w:val="28"/>
        </w:rPr>
        <w:t xml:space="preserve"> также можно: предварительно записаться на прием и выдачу документов в Управление </w:t>
      </w:r>
      <w:proofErr w:type="spellStart"/>
      <w:r w:rsidRPr="00FE078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E0784">
        <w:rPr>
          <w:rFonts w:ascii="Times New Roman" w:hAnsi="Times New Roman" w:cs="Times New Roman"/>
          <w:sz w:val="28"/>
          <w:szCs w:val="28"/>
        </w:rPr>
        <w:t xml:space="preserve">, Кадастровую палату или офисы «Мои документы»; отследить статус своей заявки на получение услуг ведомства; получить справочную информацию об объектах недвижимости в режиме </w:t>
      </w:r>
      <w:proofErr w:type="spellStart"/>
      <w:r w:rsidRPr="00FE0784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FE0784">
        <w:rPr>
          <w:rFonts w:ascii="Times New Roman" w:hAnsi="Times New Roman" w:cs="Times New Roman"/>
          <w:sz w:val="28"/>
          <w:szCs w:val="28"/>
        </w:rPr>
        <w:t xml:space="preserve">; получить сведения о кадастровом инженере, содержащиеся в государственном реестре кадастровых инженеров. </w:t>
      </w:r>
      <w:proofErr w:type="gramEnd"/>
    </w:p>
    <w:p w:rsidR="00077D95" w:rsidRPr="00FE0784" w:rsidRDefault="00077D95" w:rsidP="00077D9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84">
        <w:rPr>
          <w:rFonts w:ascii="Times New Roman" w:hAnsi="Times New Roman" w:cs="Times New Roman"/>
          <w:sz w:val="28"/>
          <w:szCs w:val="28"/>
        </w:rPr>
        <w:t xml:space="preserve">Кроме того, с 31 мая текущего года у заявителей появится возможность подачи в форме электронных документов на портале </w:t>
      </w:r>
      <w:proofErr w:type="spellStart"/>
      <w:r w:rsidRPr="00FE078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E0784">
        <w:rPr>
          <w:rFonts w:ascii="Times New Roman" w:hAnsi="Times New Roman" w:cs="Times New Roman"/>
          <w:sz w:val="28"/>
          <w:szCs w:val="28"/>
        </w:rPr>
        <w:t xml:space="preserve"> заявлений о государственном кадастровом учете изменений объекта недвижимости, об исправлении технической ошибки и о снятии с государственного кадастрового учета объекта недвижимости. </w:t>
      </w: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D95"/>
    <w:rsid w:val="00077D95"/>
    <w:rsid w:val="00205ABA"/>
    <w:rsid w:val="00F9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7D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2015-06-15T13:09:00Z</dcterms:created>
  <dcterms:modified xsi:type="dcterms:W3CDTF">2015-06-15T13:19:00Z</dcterms:modified>
</cp:coreProperties>
</file>